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4062" w14:textId="77777777" w:rsidR="00000000" w:rsidRDefault="00000000">
      <w:pPr>
        <w:kinsoku w:val="0"/>
        <w:overflowPunct w:val="0"/>
        <w:autoSpaceDE/>
        <w:autoSpaceDN/>
        <w:adjustRightInd/>
        <w:spacing w:before="28" w:line="222" w:lineRule="exact"/>
        <w:jc w:val="right"/>
        <w:textAlignment w:val="baseline"/>
      </w:pPr>
      <w:r>
        <w:t>1</w:t>
      </w:r>
    </w:p>
    <w:p w14:paraId="7B87EC5B" w14:textId="77777777" w:rsidR="00000000" w:rsidRDefault="00000000">
      <w:pPr>
        <w:kinsoku w:val="0"/>
        <w:overflowPunct w:val="0"/>
        <w:autoSpaceDE/>
        <w:autoSpaceDN/>
        <w:adjustRightInd/>
        <w:spacing w:before="3" w:line="274" w:lineRule="exact"/>
        <w:ind w:left="3744"/>
        <w:textAlignment w:val="baseline"/>
        <w:rPr>
          <w:sz w:val="24"/>
        </w:rPr>
      </w:pPr>
      <w:r>
        <w:rPr>
          <w:sz w:val="24"/>
        </w:rPr>
        <w:t>Primary Source 3.2</w:t>
      </w:r>
    </w:p>
    <w:p w14:paraId="28834989" w14:textId="77777777" w:rsidR="00000000" w:rsidRDefault="00000000">
      <w:pPr>
        <w:kinsoku w:val="0"/>
        <w:overflowPunct w:val="0"/>
        <w:autoSpaceDE/>
        <w:autoSpaceDN/>
        <w:adjustRightInd/>
        <w:spacing w:before="298" w:line="296" w:lineRule="exact"/>
        <w:ind w:left="2520"/>
        <w:textAlignment w:val="baseline"/>
        <w:rPr>
          <w:rFonts w:ascii="Cambria" w:hAnsi="Cambria"/>
          <w:sz w:val="16"/>
        </w:rPr>
      </w:pPr>
      <w:r>
        <w:rPr>
          <w:rFonts w:ascii="Cambria" w:hAnsi="Cambria"/>
          <w:b/>
          <w:sz w:val="28"/>
        </w:rPr>
        <w:t xml:space="preserve">ST. AUGUSTINE, </w:t>
      </w:r>
      <w:r>
        <w:rPr>
          <w:rFonts w:ascii="Cambria" w:hAnsi="Cambria"/>
          <w:b/>
          <w:i/>
          <w:sz w:val="27"/>
        </w:rPr>
        <w:t>THE CITY OF GOD</w:t>
      </w:r>
      <w:r>
        <w:rPr>
          <w:rFonts w:ascii="Cambria" w:hAnsi="Cambria"/>
          <w:sz w:val="27"/>
          <w:vertAlign w:val="superscript"/>
        </w:rPr>
        <w:t>1</w:t>
      </w:r>
    </w:p>
    <w:p w14:paraId="4FA8C497" w14:textId="77777777" w:rsidR="00000000" w:rsidRDefault="00000000">
      <w:pPr>
        <w:kinsoku w:val="0"/>
        <w:overflowPunct w:val="0"/>
        <w:autoSpaceDE/>
        <w:autoSpaceDN/>
        <w:adjustRightInd/>
        <w:spacing w:before="280" w:line="282" w:lineRule="exact"/>
        <w:jc w:val="both"/>
        <w:textAlignment w:val="baseline"/>
        <w:rPr>
          <w:rFonts w:ascii="Cambria" w:hAnsi="Cambria"/>
          <w:i/>
          <w:sz w:val="24"/>
        </w:rPr>
      </w:pPr>
      <w:r>
        <w:rPr>
          <w:rFonts w:ascii="Cambria" w:hAnsi="Cambria"/>
          <w:i/>
          <w:sz w:val="24"/>
        </w:rPr>
        <w:t>St. Augustine of Hippo (354–430) was born and lived most of his life in North Africa. Steeped in classical Greek and Roman thought, he became one of the most influential Christian philosophers and theologians. He was ordained bishop in Hippo (in today’s Tunisia) in 395. A Roman patriot, he was devastated by the sack of Rome by Alaric the Visigoth in 410. His “</w:t>
      </w:r>
      <w:r>
        <w:rPr>
          <w:rFonts w:ascii="Cambria" w:hAnsi="Cambria"/>
          <w:sz w:val="24"/>
        </w:rPr>
        <w:t xml:space="preserve">The City of God” </w:t>
      </w:r>
      <w:r>
        <w:rPr>
          <w:rFonts w:ascii="Cambria" w:hAnsi="Cambria"/>
          <w:i/>
          <w:sz w:val="24"/>
        </w:rPr>
        <w:t>was intended in part to answer the claims of polytheistic critics that the pacifistic and love-centered Christian doctrine had weakened the Roman Empire. On the contrary, he argued, Christians and pagans alike had found safe refuge within Christian churches, which the barbarian invaders had not dared to violate. St. Augustine also developed the highly influential idea that Christians live simultaneously within two realms, one spiritual and the other secular. Christians are called to balance their existence in both, since God created the material world “and saw that it was good”</w:t>
      </w:r>
      <w:r>
        <w:rPr>
          <w:rFonts w:ascii="Cambria" w:hAnsi="Cambria"/>
          <w:i/>
          <w:sz w:val="24"/>
          <w:vertAlign w:val="superscript"/>
        </w:rPr>
        <w:t>2</w:t>
      </w:r>
      <w:r>
        <w:rPr>
          <w:rFonts w:ascii="Cambria" w:hAnsi="Cambria"/>
          <w:i/>
          <w:sz w:val="24"/>
        </w:rPr>
        <w:t xml:space="preserve"> but beckons us into a spiritual world of grace and perfect peace, where the joys and beauties of this life will pale into insignificance.</w:t>
      </w:r>
    </w:p>
    <w:p w14:paraId="188ABB0F" w14:textId="77777777" w:rsidR="00000000" w:rsidRDefault="00000000">
      <w:pPr>
        <w:kinsoku w:val="0"/>
        <w:overflowPunct w:val="0"/>
        <w:autoSpaceDE/>
        <w:autoSpaceDN/>
        <w:adjustRightInd/>
        <w:spacing w:line="281" w:lineRule="exact"/>
        <w:ind w:right="72" w:firstLine="720"/>
        <w:jc w:val="both"/>
        <w:textAlignment w:val="baseline"/>
        <w:rPr>
          <w:rFonts w:ascii="Cambria" w:hAnsi="Cambria"/>
          <w:color w:val="0000FF"/>
          <w:sz w:val="24"/>
        </w:rPr>
      </w:pPr>
      <w:r>
        <w:rPr>
          <w:rFonts w:ascii="Cambria" w:hAnsi="Cambria"/>
          <w:i/>
          <w:sz w:val="24"/>
        </w:rPr>
        <w:t>For the complete text online, click</w:t>
      </w:r>
      <w:hyperlink r:id="rId4" w:history="1">
        <w:r>
          <w:rPr>
            <w:rFonts w:ascii="Cambria" w:hAnsi="Cambria"/>
            <w:i/>
            <w:color w:val="0000FF"/>
            <w:sz w:val="24"/>
            <w:u w:val="single"/>
          </w:rPr>
          <w:t xml:space="preserve"> here.</w:t>
        </w:r>
      </w:hyperlink>
      <w:r>
        <w:rPr>
          <w:rFonts w:ascii="Cambria" w:hAnsi="Cambria"/>
          <w:i/>
          <w:sz w:val="24"/>
        </w:rPr>
        <w:t xml:space="preserve"> For a freely accessible audio recording of the book, click</w:t>
      </w:r>
      <w:hyperlink r:id="rId5" w:history="1">
        <w:r>
          <w:rPr>
            <w:rFonts w:ascii="Cambria" w:hAnsi="Cambria"/>
            <w:i/>
            <w:color w:val="0000FF"/>
            <w:sz w:val="24"/>
            <w:u w:val="single"/>
          </w:rPr>
          <w:t xml:space="preserve"> here</w:t>
        </w:r>
        <w:r>
          <w:rPr>
            <w:rFonts w:ascii="Cambria" w:hAnsi="Cambria"/>
            <w:color w:val="0000FF"/>
            <w:sz w:val="24"/>
            <w:u w:val="single"/>
          </w:rPr>
          <w:t>.</w:t>
        </w:r>
      </w:hyperlink>
    </w:p>
    <w:p w14:paraId="1D36FF00" w14:textId="77777777" w:rsidR="00000000" w:rsidRDefault="00000000">
      <w:pPr>
        <w:kinsoku w:val="0"/>
        <w:overflowPunct w:val="0"/>
        <w:autoSpaceDE/>
        <w:autoSpaceDN/>
        <w:adjustRightInd/>
        <w:spacing w:before="313" w:line="253" w:lineRule="exact"/>
        <w:jc w:val="center"/>
        <w:textAlignment w:val="baseline"/>
        <w:rPr>
          <w:rFonts w:ascii="Cambria" w:hAnsi="Cambria"/>
          <w:b/>
          <w:sz w:val="24"/>
        </w:rPr>
      </w:pPr>
      <w:r>
        <w:rPr>
          <w:rFonts w:ascii="Cambria" w:hAnsi="Cambria"/>
          <w:b/>
          <w:sz w:val="24"/>
        </w:rPr>
        <w:t>BOOK XIV</w:t>
      </w:r>
    </w:p>
    <w:p w14:paraId="61E16097" w14:textId="77777777" w:rsidR="00000000" w:rsidRDefault="00000000">
      <w:pPr>
        <w:tabs>
          <w:tab w:val="left" w:pos="720"/>
        </w:tabs>
        <w:kinsoku w:val="0"/>
        <w:overflowPunct w:val="0"/>
        <w:autoSpaceDE/>
        <w:autoSpaceDN/>
        <w:adjustRightInd/>
        <w:spacing w:before="280" w:line="282" w:lineRule="exact"/>
        <w:textAlignment w:val="baseline"/>
        <w:rPr>
          <w:rFonts w:ascii="Cambria" w:hAnsi="Cambria"/>
          <w:i/>
          <w:sz w:val="24"/>
        </w:rPr>
      </w:pPr>
      <w:r>
        <w:rPr>
          <w:rFonts w:ascii="Cambria" w:hAnsi="Cambria"/>
          <w:b/>
          <w:sz w:val="24"/>
        </w:rPr>
        <w:t>28.</w:t>
      </w:r>
      <w:r>
        <w:rPr>
          <w:rFonts w:ascii="Cambria" w:hAnsi="Cambria"/>
          <w:b/>
          <w:sz w:val="24"/>
        </w:rPr>
        <w:tab/>
      </w:r>
      <w:r>
        <w:rPr>
          <w:rFonts w:ascii="Cambria" w:hAnsi="Cambria"/>
          <w:b/>
          <w:i/>
          <w:sz w:val="24"/>
        </w:rPr>
        <w:t>Of the Nature of the Two Cities, the Earthly and the Heavenly</w:t>
      </w:r>
      <w:r>
        <w:rPr>
          <w:rFonts w:ascii="Cambria" w:hAnsi="Cambria"/>
          <w:i/>
          <w:sz w:val="24"/>
        </w:rPr>
        <w:t>.</w:t>
      </w:r>
    </w:p>
    <w:p w14:paraId="1E436689" w14:textId="77777777" w:rsidR="00000000" w:rsidRDefault="00000000">
      <w:pPr>
        <w:kinsoku w:val="0"/>
        <w:overflowPunct w:val="0"/>
        <w:autoSpaceDE/>
        <w:autoSpaceDN/>
        <w:adjustRightInd/>
        <w:spacing w:before="285" w:after="359" w:line="281" w:lineRule="exact"/>
        <w:ind w:right="72" w:firstLine="720"/>
        <w:jc w:val="both"/>
        <w:textAlignment w:val="baseline"/>
        <w:rPr>
          <w:rFonts w:ascii="Cambria" w:hAnsi="Cambria"/>
          <w:spacing w:val="-1"/>
          <w:sz w:val="24"/>
        </w:rPr>
      </w:pPr>
      <w:r>
        <w:rPr>
          <w:rFonts w:ascii="Cambria" w:hAnsi="Cambria"/>
          <w:spacing w:val="-1"/>
          <w:sz w:val="24"/>
        </w:rPr>
        <w:t>Accordingly, two cities have been formed by two loves: the earthly by the love of self, even to the contempt of God; the heavenly by the love of God, even to the contempt of self. The former, in a word, glories in itself, the latter in the Lord. For the one seeks glory from men; but the greatest glory of the other is God, the witness of conscience. The one lifts up its head in its own glory; the other says to its God, "Thou art my glory, and the lifter up of mine head."</w:t>
      </w:r>
      <w:r>
        <w:rPr>
          <w:rFonts w:ascii="Cambria" w:hAnsi="Cambria"/>
          <w:spacing w:val="-1"/>
          <w:sz w:val="24"/>
          <w:vertAlign w:val="superscript"/>
        </w:rPr>
        <w:t>3</w:t>
      </w:r>
      <w:r>
        <w:rPr>
          <w:rFonts w:ascii="Cambria" w:hAnsi="Cambria"/>
          <w:spacing w:val="-1"/>
          <w:sz w:val="24"/>
        </w:rPr>
        <w:t xml:space="preserve"> In the one, the princes and the nations it subdues are ruled by the love of ruling; in the other, the princes and the subjects serve one another in love, the latter obeying, while the former take thought for all. The one delights in its own strength, represented in the persons of its rulers; the other says to its God, "I will love Thee, O Lord, my strength."</w:t>
      </w:r>
      <w:r>
        <w:rPr>
          <w:rFonts w:ascii="Cambria" w:hAnsi="Cambria"/>
          <w:spacing w:val="-1"/>
          <w:sz w:val="24"/>
          <w:vertAlign w:val="superscript"/>
        </w:rPr>
        <w:t>4</w:t>
      </w:r>
      <w:r>
        <w:rPr>
          <w:rFonts w:ascii="Cambria" w:hAnsi="Cambria"/>
          <w:spacing w:val="-1"/>
          <w:sz w:val="24"/>
        </w:rPr>
        <w:t xml:space="preserve"> And therefore the wise men of the one city, living according to man, have sought for profit to their own bodies or souls, or both, and those who have known God "glorified Him not as God, neither were thankful, but became vain in their imaginations, and their foolish heart was darkened; professing themselves to be wise,"—that is, glorying in their own wisdom, and being possessed by pride,—"they became fools, and changed the glory of the incorruptible God into an image made like to corruptible man, and to birds,</w:t>
      </w:r>
    </w:p>
    <w:p w14:paraId="1AC15BE8" w14:textId="77777777" w:rsidR="00000000" w:rsidRDefault="00000000">
      <w:pPr>
        <w:kinsoku w:val="0"/>
        <w:overflowPunct w:val="0"/>
        <w:autoSpaceDE/>
        <w:autoSpaceDN/>
        <w:adjustRightInd/>
        <w:spacing w:before="125" w:line="236" w:lineRule="exact"/>
        <w:ind w:right="288"/>
        <w:textAlignment w:val="baseline"/>
        <w:rPr>
          <w:rFonts w:ascii="Cambria" w:hAnsi="Cambria"/>
        </w:rPr>
      </w:pPr>
      <w:r>
        <w:rPr>
          <w:noProof/>
        </w:rPr>
        <w:pict w14:anchorId="7AD22954">
          <v:line id="_x0000_s1026" style="position:absolute;z-index:1;mso-wrap-distance-left:0;mso-wrap-distance-right:0;mso-position-horizontal-relative:page;mso-position-vertical-relative:page" from="89.75pt,655.7pt" to="234.3pt,655.7pt" o:allowincell="f" strokeweight=".95pt">
            <w10:wrap type="square" anchorx="page" anchory="page"/>
          </v:line>
        </w:pict>
      </w:r>
      <w:r>
        <w:rPr>
          <w:rFonts w:ascii="Cambria" w:hAnsi="Cambria"/>
          <w:sz w:val="13"/>
        </w:rPr>
        <w:t xml:space="preserve">1 </w:t>
      </w:r>
      <w:r>
        <w:rPr>
          <w:rFonts w:ascii="Cambria" w:hAnsi="Cambria"/>
        </w:rPr>
        <w:t xml:space="preserve">St. Augustine, </w:t>
      </w:r>
      <w:r>
        <w:rPr>
          <w:rFonts w:ascii="Cambria" w:hAnsi="Cambria"/>
          <w:i/>
        </w:rPr>
        <w:t>The City of God</w:t>
      </w:r>
      <w:r>
        <w:rPr>
          <w:rFonts w:ascii="Cambria" w:hAnsi="Cambria"/>
        </w:rPr>
        <w:t>, 2 vols., (Trans.) Marcus Dods (Edinburgh: T. &amp; T. Clark, 1913), 2:47</w:t>
      </w:r>
      <w:r>
        <w:rPr>
          <w:rFonts w:ascii="Cambria" w:hAnsi="Cambria"/>
        </w:rPr>
        <w:softHyphen/>
        <w:t>48, 517-21, 522-29.</w:t>
      </w:r>
    </w:p>
    <w:p w14:paraId="06EF875C" w14:textId="77777777" w:rsidR="00000000" w:rsidRDefault="00000000">
      <w:pPr>
        <w:kinsoku w:val="0"/>
        <w:overflowPunct w:val="0"/>
        <w:autoSpaceDE/>
        <w:autoSpaceDN/>
        <w:adjustRightInd/>
        <w:spacing w:before="15" w:line="213" w:lineRule="exact"/>
        <w:textAlignment w:val="baseline"/>
        <w:rPr>
          <w:rFonts w:ascii="Cambria" w:hAnsi="Cambria"/>
        </w:rPr>
      </w:pPr>
      <w:r>
        <w:rPr>
          <w:rFonts w:ascii="Cambria" w:hAnsi="Cambria"/>
          <w:sz w:val="13"/>
        </w:rPr>
        <w:t xml:space="preserve">2 </w:t>
      </w:r>
      <w:r>
        <w:rPr>
          <w:rFonts w:ascii="Cambria" w:hAnsi="Cambria"/>
        </w:rPr>
        <w:t>Genesis 1:4, 10, 12, 18, 21, 25, 31.</w:t>
      </w:r>
    </w:p>
    <w:p w14:paraId="2E28911D" w14:textId="77777777" w:rsidR="00000000" w:rsidRDefault="00000000">
      <w:pPr>
        <w:kinsoku w:val="0"/>
        <w:overflowPunct w:val="0"/>
        <w:autoSpaceDE/>
        <w:autoSpaceDN/>
        <w:adjustRightInd/>
        <w:spacing w:before="20" w:line="213" w:lineRule="exact"/>
        <w:textAlignment w:val="baseline"/>
        <w:rPr>
          <w:rFonts w:ascii="Cambria" w:hAnsi="Cambria"/>
        </w:rPr>
      </w:pPr>
      <w:r>
        <w:rPr>
          <w:rFonts w:ascii="Cambria" w:hAnsi="Cambria"/>
          <w:sz w:val="13"/>
        </w:rPr>
        <w:t xml:space="preserve">3 </w:t>
      </w:r>
      <w:r>
        <w:rPr>
          <w:rFonts w:ascii="Cambria" w:hAnsi="Cambria"/>
        </w:rPr>
        <w:t>Psalms 3:3.</w:t>
      </w:r>
    </w:p>
    <w:p w14:paraId="6553E451" w14:textId="77777777" w:rsidR="00000000" w:rsidRDefault="00000000">
      <w:pPr>
        <w:kinsoku w:val="0"/>
        <w:overflowPunct w:val="0"/>
        <w:autoSpaceDE/>
        <w:autoSpaceDN/>
        <w:adjustRightInd/>
        <w:spacing w:before="22" w:line="213" w:lineRule="exact"/>
        <w:textAlignment w:val="baseline"/>
        <w:rPr>
          <w:rFonts w:ascii="Cambria" w:hAnsi="Cambria"/>
        </w:rPr>
      </w:pPr>
      <w:r>
        <w:rPr>
          <w:rFonts w:ascii="Cambria" w:hAnsi="Cambria"/>
          <w:sz w:val="13"/>
        </w:rPr>
        <w:t xml:space="preserve">4 </w:t>
      </w:r>
      <w:r>
        <w:rPr>
          <w:rFonts w:ascii="Cambria" w:hAnsi="Cambria"/>
        </w:rPr>
        <w:t>Psalms 18:1.</w:t>
      </w:r>
    </w:p>
    <w:p w14:paraId="5E6AEF03" w14:textId="77777777" w:rsidR="00000000" w:rsidRDefault="00000000">
      <w:pPr>
        <w:widowControl/>
        <w:rPr>
          <w:sz w:val="24"/>
        </w:rPr>
        <w:sectPr w:rsidR="00000000">
          <w:pgSz w:w="12240" w:h="15840"/>
          <w:pgMar w:top="700" w:right="1745" w:bottom="1024" w:left="1795" w:header="720" w:footer="720" w:gutter="0"/>
          <w:cols w:space="720"/>
          <w:noEndnote/>
        </w:sectPr>
      </w:pPr>
    </w:p>
    <w:p w14:paraId="47601C08" w14:textId="77777777" w:rsidR="00000000" w:rsidRDefault="00000000">
      <w:pPr>
        <w:kinsoku w:val="0"/>
        <w:overflowPunct w:val="0"/>
        <w:autoSpaceDE/>
        <w:autoSpaceDN/>
        <w:adjustRightInd/>
        <w:spacing w:before="8" w:line="225" w:lineRule="exact"/>
        <w:jc w:val="right"/>
        <w:textAlignment w:val="baseline"/>
      </w:pPr>
      <w:r>
        <w:lastRenderedPageBreak/>
        <w:t>2</w:t>
      </w:r>
    </w:p>
    <w:p w14:paraId="4D2045DB" w14:textId="77777777" w:rsidR="00000000" w:rsidRDefault="00000000">
      <w:pPr>
        <w:kinsoku w:val="0"/>
        <w:overflowPunct w:val="0"/>
        <w:autoSpaceDE/>
        <w:autoSpaceDN/>
        <w:adjustRightInd/>
        <w:spacing w:before="491" w:line="281" w:lineRule="exact"/>
        <w:jc w:val="both"/>
        <w:textAlignment w:val="baseline"/>
        <w:rPr>
          <w:rFonts w:ascii="Cambria" w:hAnsi="Cambria"/>
          <w:sz w:val="16"/>
        </w:rPr>
      </w:pPr>
      <w:r>
        <w:rPr>
          <w:rFonts w:ascii="Cambria" w:hAnsi="Cambria"/>
          <w:sz w:val="24"/>
        </w:rPr>
        <w:t>and four-footed beasts, and creeping things." For they were either leaders or followers of the people in adoring images, "and worshipped and served the creature more than the Creator, who is blessed for ever."</w:t>
      </w:r>
      <w:r>
        <w:rPr>
          <w:rFonts w:ascii="Cambria" w:hAnsi="Cambria"/>
          <w:sz w:val="24"/>
          <w:vertAlign w:val="superscript"/>
        </w:rPr>
        <w:t>5</w:t>
      </w:r>
      <w:r>
        <w:rPr>
          <w:rFonts w:ascii="Cambria" w:hAnsi="Cambria"/>
          <w:sz w:val="24"/>
        </w:rPr>
        <w:t xml:space="preserve"> But in the other city there is no human wisdom, but only godliness, which offers due worship to the true God, and looks for its reward in the society of the saints, of holy angels as well as holy men, "that God may be all in all."</w:t>
      </w:r>
      <w:r>
        <w:rPr>
          <w:rFonts w:ascii="Cambria" w:hAnsi="Cambria"/>
          <w:sz w:val="24"/>
          <w:vertAlign w:val="superscript"/>
        </w:rPr>
        <w:t>6</w:t>
      </w:r>
    </w:p>
    <w:p w14:paraId="6A24D26D" w14:textId="77777777" w:rsidR="00000000" w:rsidRDefault="00000000">
      <w:pPr>
        <w:kinsoku w:val="0"/>
        <w:overflowPunct w:val="0"/>
        <w:autoSpaceDE/>
        <w:autoSpaceDN/>
        <w:adjustRightInd/>
        <w:spacing w:before="308" w:line="253" w:lineRule="exact"/>
        <w:jc w:val="center"/>
        <w:textAlignment w:val="baseline"/>
        <w:rPr>
          <w:rFonts w:ascii="Cambria" w:hAnsi="Cambria"/>
          <w:b/>
          <w:spacing w:val="3"/>
          <w:sz w:val="24"/>
        </w:rPr>
      </w:pPr>
      <w:r>
        <w:rPr>
          <w:rFonts w:ascii="Cambria" w:hAnsi="Cambria"/>
          <w:b/>
          <w:spacing w:val="3"/>
          <w:sz w:val="24"/>
        </w:rPr>
        <w:t>BOOK XXII</w:t>
      </w:r>
    </w:p>
    <w:p w14:paraId="21A980B5" w14:textId="77777777" w:rsidR="00000000" w:rsidRDefault="00000000">
      <w:pPr>
        <w:tabs>
          <w:tab w:val="left" w:pos="720"/>
        </w:tabs>
        <w:kinsoku w:val="0"/>
        <w:overflowPunct w:val="0"/>
        <w:autoSpaceDE/>
        <w:autoSpaceDN/>
        <w:adjustRightInd/>
        <w:spacing w:before="279" w:line="283" w:lineRule="exact"/>
        <w:ind w:left="720" w:right="504" w:hanging="720"/>
        <w:textAlignment w:val="baseline"/>
        <w:rPr>
          <w:rFonts w:ascii="Cambria" w:hAnsi="Cambria"/>
          <w:i/>
          <w:sz w:val="24"/>
        </w:rPr>
      </w:pPr>
      <w:r>
        <w:rPr>
          <w:rFonts w:ascii="Cambria" w:hAnsi="Cambria"/>
          <w:b/>
          <w:sz w:val="24"/>
        </w:rPr>
        <w:t>22.</w:t>
      </w:r>
      <w:r>
        <w:rPr>
          <w:rFonts w:ascii="Cambria" w:hAnsi="Cambria"/>
          <w:b/>
          <w:sz w:val="24"/>
        </w:rPr>
        <w:tab/>
      </w:r>
      <w:r>
        <w:rPr>
          <w:rFonts w:ascii="Cambria" w:hAnsi="Cambria"/>
          <w:b/>
          <w:i/>
          <w:sz w:val="24"/>
        </w:rPr>
        <w:t>Of the Miseries and Ills to Which the Human Race is Justly Exposed Through the First Sin, and from Which None Can Be Delivered Save by Christ's Grace</w:t>
      </w:r>
      <w:r>
        <w:rPr>
          <w:rFonts w:ascii="Cambria" w:hAnsi="Cambria"/>
          <w:i/>
          <w:sz w:val="24"/>
        </w:rPr>
        <w:t>.</w:t>
      </w:r>
    </w:p>
    <w:p w14:paraId="7EBB62D0" w14:textId="77777777" w:rsidR="00000000" w:rsidRDefault="00000000">
      <w:pPr>
        <w:kinsoku w:val="0"/>
        <w:overflowPunct w:val="0"/>
        <w:autoSpaceDE/>
        <w:autoSpaceDN/>
        <w:adjustRightInd/>
        <w:spacing w:before="286" w:line="281" w:lineRule="exact"/>
        <w:ind w:firstLine="720"/>
        <w:jc w:val="both"/>
        <w:textAlignment w:val="baseline"/>
        <w:rPr>
          <w:rFonts w:ascii="Cambria" w:hAnsi="Cambria"/>
          <w:sz w:val="24"/>
        </w:rPr>
      </w:pPr>
      <w:r>
        <w:rPr>
          <w:rFonts w:ascii="Cambria" w:hAnsi="Cambria"/>
          <w:sz w:val="24"/>
        </w:rPr>
        <w:t>That the whole human race has been condemned in its first origin, this life itself, if life it is to be called, bears witness by the host of cruel ills with which it is filled. Is not this proved by the profound and dreadful ignorance which produces all the errors that enfold the children of Adam, and from which no man can be delivered without toil, pain, and fear? Is it not proved by his love of so many vain and 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incests, and the numberless uncleannesses and unnatural acts of both sexes, which it is shameful so much as to mention; sacrileges, heresies, blasphemies, perjuries, oppression of the innocent, calumnies, plots, falsehoods, false witnessings, unrighteous judgments, violent deeds, plunderings, and whatever similar wickedness has found its way into the lives of men, though it cannot find its way into the conception of pure minds? These are indeed the crimes of wicked men, yet they spring from that root of error and misplaced love which is born with every son of Adam.</w:t>
      </w:r>
      <w:r>
        <w:rPr>
          <w:rFonts w:ascii="Cambria" w:hAnsi="Cambria"/>
          <w:sz w:val="24"/>
          <w:vertAlign w:val="superscript"/>
        </w:rPr>
        <w:t>7</w:t>
      </w:r>
      <w:r>
        <w:rPr>
          <w:rFonts w:ascii="Cambria" w:hAnsi="Cambria"/>
          <w:sz w:val="24"/>
        </w:rPr>
        <w:t xml:space="preserve"> For who is there that has not observed with what profound ignorance, manifesting itself even in infancy, and with what superfluity of foolish desires, beginning to appear in boyhood, man comes into this life, so that, were he left to live as he pleased, and to do whatever he pleased, he would plunge into all, or certainly into many of those crimes and iniquities which I mentioned, and could not mention?</w:t>
      </w:r>
    </w:p>
    <w:p w14:paraId="75CAB534" w14:textId="77777777" w:rsidR="00000000" w:rsidRDefault="00000000">
      <w:pPr>
        <w:kinsoku w:val="0"/>
        <w:overflowPunct w:val="0"/>
        <w:autoSpaceDE/>
        <w:autoSpaceDN/>
        <w:adjustRightInd/>
        <w:spacing w:before="4" w:after="638" w:line="281" w:lineRule="exact"/>
        <w:ind w:firstLine="720"/>
        <w:jc w:val="both"/>
        <w:textAlignment w:val="baseline"/>
        <w:rPr>
          <w:rFonts w:ascii="Cambria" w:hAnsi="Cambria"/>
          <w:sz w:val="24"/>
        </w:rPr>
      </w:pPr>
      <w:r>
        <w:rPr>
          <w:rFonts w:ascii="Cambria" w:hAnsi="Cambria"/>
          <w:sz w:val="24"/>
        </w:rPr>
        <w:t>But because God does not wholly desert those whom He condemns, nor shuts up in His anger His tender mercies, the human race is restrained by law and instruction, which keep guard against the ignorance that besets us, and oppose the assaults of vice, but are themselves full of labor and sorrow. For what mean those multifarious threats which are used to restrain the folly of children? What mean pedagogues, masters, the birch, the strap, the cane, the schooling which Scripture</w:t>
      </w:r>
    </w:p>
    <w:p w14:paraId="7C967E9A" w14:textId="77777777" w:rsidR="00000000" w:rsidRDefault="00000000">
      <w:pPr>
        <w:kinsoku w:val="0"/>
        <w:overflowPunct w:val="0"/>
        <w:autoSpaceDE/>
        <w:autoSpaceDN/>
        <w:adjustRightInd/>
        <w:spacing w:before="145" w:line="211" w:lineRule="exact"/>
        <w:textAlignment w:val="baseline"/>
        <w:rPr>
          <w:rFonts w:ascii="Cambria" w:hAnsi="Cambria"/>
        </w:rPr>
      </w:pPr>
      <w:r>
        <w:rPr>
          <w:noProof/>
        </w:rPr>
        <w:pict w14:anchorId="6B886D2E">
          <v:line id="_x0000_s1027" style="position:absolute;z-index:2;mso-wrap-distance-left:0;mso-wrap-distance-right:0;mso-position-horizontal-relative:page;mso-position-vertical-relative:page" from="88.75pt,667.45pt" to="234.3pt,667.45pt" o:allowincell="f" strokeweight=".95pt">
            <w10:wrap type="square" anchorx="page" anchory="page"/>
          </v:line>
        </w:pict>
      </w:r>
      <w:r>
        <w:rPr>
          <w:rFonts w:ascii="Cambria" w:hAnsi="Cambria"/>
          <w:sz w:val="13"/>
        </w:rPr>
        <w:t xml:space="preserve">5 </w:t>
      </w:r>
      <w:r>
        <w:rPr>
          <w:rFonts w:ascii="Cambria" w:hAnsi="Cambria"/>
        </w:rPr>
        <w:t>Romans 1:21-25.</w:t>
      </w:r>
    </w:p>
    <w:p w14:paraId="3483DDBF" w14:textId="77777777" w:rsidR="00000000" w:rsidRDefault="00000000">
      <w:pPr>
        <w:kinsoku w:val="0"/>
        <w:overflowPunct w:val="0"/>
        <w:autoSpaceDE/>
        <w:autoSpaceDN/>
        <w:adjustRightInd/>
        <w:spacing w:before="20" w:line="211" w:lineRule="exact"/>
        <w:textAlignment w:val="baseline"/>
        <w:rPr>
          <w:rFonts w:ascii="Cambria" w:hAnsi="Cambria"/>
        </w:rPr>
      </w:pPr>
      <w:r>
        <w:rPr>
          <w:rFonts w:ascii="Cambria" w:hAnsi="Cambria"/>
          <w:sz w:val="13"/>
        </w:rPr>
        <w:t xml:space="preserve">6 </w:t>
      </w:r>
      <w:r>
        <w:rPr>
          <w:rFonts w:ascii="Cambria" w:hAnsi="Cambria"/>
        </w:rPr>
        <w:t>1 Corinthians 15:28.</w:t>
      </w:r>
    </w:p>
    <w:p w14:paraId="41DEAF58" w14:textId="77777777" w:rsidR="00000000" w:rsidRDefault="00000000">
      <w:pPr>
        <w:kinsoku w:val="0"/>
        <w:overflowPunct w:val="0"/>
        <w:autoSpaceDE/>
        <w:autoSpaceDN/>
        <w:adjustRightInd/>
        <w:spacing w:before="8" w:line="236" w:lineRule="exact"/>
        <w:ind w:right="648"/>
        <w:textAlignment w:val="baseline"/>
        <w:rPr>
          <w:rFonts w:ascii="Cambria" w:hAnsi="Cambria"/>
        </w:rPr>
      </w:pPr>
      <w:r>
        <w:rPr>
          <w:rFonts w:ascii="Cambria" w:hAnsi="Cambria"/>
          <w:sz w:val="13"/>
        </w:rPr>
        <w:t xml:space="preserve">7 </w:t>
      </w:r>
      <w:r>
        <w:rPr>
          <w:rFonts w:ascii="Cambria" w:hAnsi="Cambria"/>
        </w:rPr>
        <w:t>The Christian doctrine of Original Sin holds that every human is born sinful because our first ancestors, Adam and Eve, betrayed God’s trust by eating the forbidden fruit.</w:t>
      </w:r>
    </w:p>
    <w:p w14:paraId="16F99D56" w14:textId="77777777" w:rsidR="00000000" w:rsidRDefault="00000000">
      <w:pPr>
        <w:widowControl/>
        <w:rPr>
          <w:sz w:val="24"/>
        </w:rPr>
        <w:sectPr w:rsidR="00000000">
          <w:pgSz w:w="12240" w:h="15840"/>
          <w:pgMar w:top="720" w:right="1765" w:bottom="1024" w:left="1775" w:header="720" w:footer="720" w:gutter="0"/>
          <w:cols w:space="720"/>
          <w:noEndnote/>
        </w:sectPr>
      </w:pPr>
    </w:p>
    <w:p w14:paraId="0115A1F8" w14:textId="77777777" w:rsidR="00000000" w:rsidRDefault="00000000">
      <w:pPr>
        <w:kinsoku w:val="0"/>
        <w:overflowPunct w:val="0"/>
        <w:autoSpaceDE/>
        <w:autoSpaceDN/>
        <w:adjustRightInd/>
        <w:spacing w:before="8" w:line="225" w:lineRule="exact"/>
        <w:jc w:val="right"/>
        <w:textAlignment w:val="baseline"/>
      </w:pPr>
      <w:r>
        <w:lastRenderedPageBreak/>
        <w:t>3</w:t>
      </w:r>
    </w:p>
    <w:p w14:paraId="35F363A3" w14:textId="77777777" w:rsidR="00000000" w:rsidRDefault="00000000">
      <w:pPr>
        <w:kinsoku w:val="0"/>
        <w:overflowPunct w:val="0"/>
        <w:autoSpaceDE/>
        <w:autoSpaceDN/>
        <w:adjustRightInd/>
        <w:spacing w:before="492" w:line="281" w:lineRule="exact"/>
        <w:jc w:val="both"/>
        <w:textAlignment w:val="baseline"/>
        <w:rPr>
          <w:rFonts w:ascii="Cambria" w:hAnsi="Cambria"/>
          <w:sz w:val="24"/>
        </w:rPr>
      </w:pPr>
      <w:r>
        <w:rPr>
          <w:rFonts w:ascii="Cambria" w:hAnsi="Cambria"/>
          <w:sz w:val="24"/>
        </w:rPr>
        <w:t>says must be given a child, "beating him on the sides lest he wax stubborn,"</w:t>
      </w:r>
      <w:r>
        <w:rPr>
          <w:rFonts w:ascii="Cambria" w:hAnsi="Cambria"/>
          <w:sz w:val="24"/>
          <w:vertAlign w:val="superscript"/>
        </w:rPr>
        <w:t>8</w:t>
      </w:r>
      <w:r>
        <w:rPr>
          <w:rFonts w:ascii="Cambria" w:hAnsi="Cambria"/>
          <w:sz w:val="24"/>
        </w:rPr>
        <w:t xml:space="preserve"> and it be hardly possible or not possible at all to subdue him? Why all these punishments, save to overcome ignorance and bridle evil desires—these evils with which we come into the world? For why is it that we remember with difficulty, and without difficulty forget? Learn with difficulty, and without difficulty remain ignorant? Are diligent with difficulty, and without difficulty are indolent? Does not this show what vitiated nature inclines and tends to by its own weight, and what succor it needs if it is to be delivered? Inactivity, sloth, laziness, negligence, are vices which shun labor, since labor, though useful, is itself a punishment.</w:t>
      </w:r>
    </w:p>
    <w:p w14:paraId="55423510" w14:textId="77777777" w:rsidR="00000000" w:rsidRDefault="00000000">
      <w:pPr>
        <w:kinsoku w:val="0"/>
        <w:overflowPunct w:val="0"/>
        <w:autoSpaceDE/>
        <w:autoSpaceDN/>
        <w:adjustRightInd/>
        <w:spacing w:before="15" w:after="201" w:line="281" w:lineRule="exact"/>
        <w:ind w:firstLine="720"/>
        <w:jc w:val="both"/>
        <w:textAlignment w:val="baseline"/>
        <w:rPr>
          <w:rFonts w:ascii="Cambria" w:hAnsi="Cambria"/>
          <w:sz w:val="24"/>
        </w:rPr>
      </w:pPr>
      <w:r>
        <w:rPr>
          <w:rFonts w:ascii="Cambria" w:hAnsi="Cambria"/>
          <w:sz w:val="24"/>
        </w:rPr>
        <w:t>But, besides the punishments of childhood, without which there would be no learning of what the parents wish—and the parents rarely wish anything useful to be taught—who can describe, who can conceive the number and severity of the punishments which afflict the human race—pains which are not only the accompaniment of the wickedness of godless men, but are a part of the human condition and the common misery—what fear and what grief are caused by bereavement and mourning, by losses and condemnations, by fraud and falsehood, by false suspicions, and all the crimes and wicked deeds of other men? For at their hands we suffer robbery, captivity, chains, imprisonment, exile, torture, mutilation, loss of sight, the violation of chastity to satisfy the lust of the oppressor, and many other dreadful evils. What numberless casualties threaten our bodies from without—extremes of heat and cold, storms, floods, inundations, lightning, thunder, hail, earthquakes, houses falling; or from the stumbling, or shying, or vice of horses; from countless poisons in fruits, water, air, animals; from the painful or even deadly bites of wild animals; from the madness which a mad dog communicates, so that even the animal which of all others is most gentle and friendly to its own master, becomes an object of intenser fear than a lion or dragon, and the man whom it has by chance infected with this pestilential contagion becomes so rabid, that his parents, wife, children, dread him more than any wild beast! What disasters are suffered by those who travel by land or sea! What man can go out of his own house without being exposed on all hands to unforeseen accidents? Returning home sound in limb, he slips on his own doorstep, breaks his leg, and never recovers. What can seem safer than a man sitting in his chair? Eli the priest fell from his, and broke his neck. How many accidents do farmers, or rather all men, fear that the crops may suffer from the weather, or the soil, or the ravages of destructive animals? Commonly they feel safe when the crops are gathered and housed. Yet, to my certain knowledge, sudden floods have driven the laborers away, and swept the barns clean of the finest harvest. Is innocence a sufficient protection against the various assaults of demons? That no man might think so, even baptized infants, who are certainly unsurpassed in innocence, are sometimes so tormented, that God, who permits it, teaches us hereby to bewail the calamities of this life, and to desire the felicity of the life to come. As to bodily diseases, they are so numerous that they cannot all be contained even in medical books. And in very many, or almost all of them, the cures and remedies are themselves tortures, so that men are delivered from a pain that destroys by a cure that pains. Has not the madness of thirst driven men to drink</w:t>
      </w:r>
    </w:p>
    <w:p w14:paraId="67FA8BBD" w14:textId="77777777" w:rsidR="00000000" w:rsidRDefault="00000000">
      <w:pPr>
        <w:kinsoku w:val="0"/>
        <w:overflowPunct w:val="0"/>
        <w:autoSpaceDE/>
        <w:autoSpaceDN/>
        <w:adjustRightInd/>
        <w:spacing w:before="146" w:line="213" w:lineRule="exact"/>
        <w:textAlignment w:val="baseline"/>
        <w:rPr>
          <w:rFonts w:ascii="Cambria" w:hAnsi="Cambria"/>
        </w:rPr>
      </w:pPr>
      <w:r>
        <w:rPr>
          <w:noProof/>
        </w:rPr>
        <w:pict w14:anchorId="6BD16CAD">
          <v:line id="_x0000_s1028" style="position:absolute;z-index:3;mso-wrap-distance-left:0;mso-wrap-distance-right:0;mso-position-horizontal-relative:page;mso-position-vertical-relative:page" from="88.75pt,702.5pt" to="234.3pt,702.5pt" o:allowincell="f" strokeweight=".95pt">
            <w10:wrap type="square" anchorx="page" anchory="page"/>
          </v:line>
        </w:pict>
      </w:r>
      <w:r>
        <w:rPr>
          <w:rFonts w:ascii="Cambria" w:hAnsi="Cambria"/>
          <w:sz w:val="13"/>
        </w:rPr>
        <w:t xml:space="preserve">8 </w:t>
      </w:r>
      <w:r>
        <w:rPr>
          <w:rFonts w:ascii="Cambria" w:hAnsi="Cambria"/>
        </w:rPr>
        <w:t>Ecclesiastes 30:12.</w:t>
      </w:r>
    </w:p>
    <w:p w14:paraId="11CFC534" w14:textId="77777777" w:rsidR="00000000" w:rsidRDefault="00000000">
      <w:pPr>
        <w:widowControl/>
        <w:rPr>
          <w:sz w:val="24"/>
        </w:rPr>
        <w:sectPr w:rsidR="00000000">
          <w:pgSz w:w="12240" w:h="15840"/>
          <w:pgMar w:top="720" w:right="1765" w:bottom="1024" w:left="1775" w:header="720" w:footer="720" w:gutter="0"/>
          <w:cols w:space="720"/>
          <w:noEndnote/>
        </w:sectPr>
      </w:pPr>
    </w:p>
    <w:p w14:paraId="6ACD12D0" w14:textId="77777777" w:rsidR="00000000" w:rsidRDefault="00000000">
      <w:pPr>
        <w:kinsoku w:val="0"/>
        <w:overflowPunct w:val="0"/>
        <w:autoSpaceDE/>
        <w:autoSpaceDN/>
        <w:adjustRightInd/>
        <w:spacing w:before="8" w:line="225" w:lineRule="exact"/>
        <w:jc w:val="right"/>
        <w:textAlignment w:val="baseline"/>
      </w:pPr>
      <w:r>
        <w:lastRenderedPageBreak/>
        <w:t>4</w:t>
      </w:r>
    </w:p>
    <w:p w14:paraId="585794DF" w14:textId="77777777" w:rsidR="00000000" w:rsidRDefault="00000000">
      <w:pPr>
        <w:kinsoku w:val="0"/>
        <w:overflowPunct w:val="0"/>
        <w:autoSpaceDE/>
        <w:autoSpaceDN/>
        <w:adjustRightInd/>
        <w:spacing w:before="494" w:line="281" w:lineRule="exact"/>
        <w:jc w:val="both"/>
        <w:textAlignment w:val="baseline"/>
        <w:rPr>
          <w:rFonts w:ascii="Cambria" w:hAnsi="Cambria"/>
          <w:spacing w:val="2"/>
          <w:sz w:val="24"/>
        </w:rPr>
      </w:pPr>
      <w:r>
        <w:rPr>
          <w:rFonts w:ascii="Cambria" w:hAnsi="Cambria"/>
          <w:spacing w:val="2"/>
          <w:sz w:val="24"/>
        </w:rPr>
        <w:t>human urine, and even their own? Has not hunger driven men to eat human flesh, and that the flesh not of bodies found dead, but of bodies slain for the purpose? Have not the fierce pangs of famine driven mothers to eat their own children, incredibly savage as it seems? In fine, sleep itself, which is justly called repose, how little of repose there sometimes is in it when disturbed with dreams and visions; and with what terror is the wretched mind overwhelmed by the appearances of things which are so presented, and which, as it were so stand out before the senses, that we can not distinguish them from realities! How wretchedly do false appearances distract men in certain diseases! With what astonishing variety of appearances are even healthy men sometimes deceived by evil spirits, who produce these delusions for the sake of perplexing the senses of their victims, if they cannot succeed in seducing them to their side!</w:t>
      </w:r>
    </w:p>
    <w:p w14:paraId="32F70AA6" w14:textId="77777777" w:rsidR="00000000" w:rsidRDefault="00000000">
      <w:pPr>
        <w:kinsoku w:val="0"/>
        <w:overflowPunct w:val="0"/>
        <w:autoSpaceDE/>
        <w:autoSpaceDN/>
        <w:adjustRightInd/>
        <w:spacing w:before="8" w:line="281" w:lineRule="exact"/>
        <w:ind w:firstLine="720"/>
        <w:jc w:val="both"/>
        <w:textAlignment w:val="baseline"/>
        <w:rPr>
          <w:rFonts w:ascii="Cambria" w:hAnsi="Cambria"/>
          <w:sz w:val="24"/>
        </w:rPr>
      </w:pPr>
      <w:r>
        <w:rPr>
          <w:rFonts w:ascii="Cambria" w:hAnsi="Cambria"/>
          <w:sz w:val="24"/>
        </w:rPr>
        <w:t>From this hell upon earth there is no escape, save through the grace of the Saviour Christ, our God and Lord. The very name Jesus shows this, for it means Saviour; and He saves us especially from passing out of this life into a more wretched and eternal state, which is rather a death than a life. For in this life, though holy men and holy pursuits afford us great consolations, yet the blessings which men crave are not invariably bestowed upon them, lest religion should be cultivated for the sake of these temporal advantages, while it ought rather to be cultivated for the sake of that other life from which all evil is excluded. Therefore, also, does grace aid good men in the midst of present calamities, so that they are enabled to endure them with a constancy proportioned to their faith. The world's sages affirm that philosophy contributes something to this—that philosophy which, according to Cicero,</w:t>
      </w:r>
      <w:r>
        <w:rPr>
          <w:rFonts w:ascii="Cambria" w:hAnsi="Cambria"/>
          <w:sz w:val="24"/>
          <w:vertAlign w:val="superscript"/>
        </w:rPr>
        <w:t>9</w:t>
      </w:r>
      <w:r>
        <w:rPr>
          <w:rFonts w:ascii="Cambria" w:hAnsi="Cambria"/>
          <w:sz w:val="24"/>
        </w:rPr>
        <w:t xml:space="preserve"> the gods have bestowed in its purity only on a few men. They have never given, he says, nor can ever give, a greater gift to men. So that even those against whom we are disputing</w:t>
      </w:r>
      <w:r>
        <w:rPr>
          <w:rFonts w:ascii="Cambria" w:hAnsi="Cambria"/>
          <w:sz w:val="24"/>
          <w:vertAlign w:val="superscript"/>
        </w:rPr>
        <w:t>10</w:t>
      </w:r>
      <w:r>
        <w:rPr>
          <w:rFonts w:ascii="Cambria" w:hAnsi="Cambria"/>
          <w:sz w:val="24"/>
        </w:rPr>
        <w:t xml:space="preserve"> have been compelled to acknowledge, in some fashion, that the grace of God is necessary for the acquisition, not, indeed, of any philosophy, but of the true philosophy. And if the true philosophy—this sole support against the miseries of this life—has been given by Heaven only to a few, it sufficiently appears from this that the human race has been condemned to pay this penalty of wretchedness. And as, according to their acknowledgment, no greater gift has been bestowed by God, so it must be believed that it could be given only by that God whom they themselves recognize as greater than all the gods they worship.</w:t>
      </w:r>
    </w:p>
    <w:p w14:paraId="4A6061C3" w14:textId="77777777" w:rsidR="00000000" w:rsidRDefault="00000000">
      <w:pPr>
        <w:tabs>
          <w:tab w:val="right" w:pos="8712"/>
        </w:tabs>
        <w:kinsoku w:val="0"/>
        <w:overflowPunct w:val="0"/>
        <w:autoSpaceDE/>
        <w:autoSpaceDN/>
        <w:adjustRightInd/>
        <w:spacing w:before="307" w:line="258" w:lineRule="exact"/>
        <w:textAlignment w:val="baseline"/>
        <w:rPr>
          <w:rFonts w:ascii="Cambria" w:hAnsi="Cambria"/>
          <w:b/>
          <w:i/>
          <w:sz w:val="24"/>
        </w:rPr>
      </w:pPr>
      <w:r>
        <w:rPr>
          <w:rFonts w:ascii="Cambria" w:hAnsi="Cambria"/>
          <w:b/>
          <w:sz w:val="25"/>
        </w:rPr>
        <w:t>24.</w:t>
      </w:r>
      <w:r>
        <w:rPr>
          <w:rFonts w:ascii="Cambria" w:hAnsi="Cambria"/>
          <w:b/>
          <w:sz w:val="25"/>
        </w:rPr>
        <w:tab/>
      </w:r>
      <w:r>
        <w:rPr>
          <w:rFonts w:ascii="Cambria" w:hAnsi="Cambria"/>
          <w:b/>
          <w:i/>
          <w:sz w:val="24"/>
        </w:rPr>
        <w:t>Of the Blessings with Which the Creator Has Filled This Life, Obnoxious</w:t>
      </w:r>
    </w:p>
    <w:p w14:paraId="6E935F69" w14:textId="77777777" w:rsidR="00000000" w:rsidRDefault="00000000">
      <w:pPr>
        <w:kinsoku w:val="0"/>
        <w:overflowPunct w:val="0"/>
        <w:autoSpaceDE/>
        <w:autoSpaceDN/>
        <w:adjustRightInd/>
        <w:spacing w:before="22" w:line="258" w:lineRule="exact"/>
        <w:ind w:left="720"/>
        <w:textAlignment w:val="baseline"/>
        <w:rPr>
          <w:rFonts w:ascii="Cambria" w:hAnsi="Cambria"/>
          <w:i/>
          <w:spacing w:val="-1"/>
          <w:sz w:val="24"/>
        </w:rPr>
      </w:pPr>
      <w:r>
        <w:rPr>
          <w:rFonts w:ascii="Cambria" w:hAnsi="Cambria"/>
          <w:b/>
          <w:i/>
          <w:spacing w:val="-1"/>
          <w:sz w:val="24"/>
        </w:rPr>
        <w:t>Though It Be to the Curse</w:t>
      </w:r>
      <w:r>
        <w:rPr>
          <w:rFonts w:ascii="Cambria" w:hAnsi="Cambria"/>
          <w:i/>
          <w:spacing w:val="-1"/>
          <w:sz w:val="24"/>
        </w:rPr>
        <w:t>.</w:t>
      </w:r>
    </w:p>
    <w:p w14:paraId="26C03CBA" w14:textId="77777777" w:rsidR="00000000" w:rsidRDefault="00000000">
      <w:pPr>
        <w:kinsoku w:val="0"/>
        <w:overflowPunct w:val="0"/>
        <w:autoSpaceDE/>
        <w:autoSpaceDN/>
        <w:adjustRightInd/>
        <w:spacing w:before="280" w:after="306" w:line="281" w:lineRule="exact"/>
        <w:ind w:firstLine="720"/>
        <w:jc w:val="both"/>
        <w:textAlignment w:val="baseline"/>
        <w:rPr>
          <w:rFonts w:ascii="Cambria" w:hAnsi="Cambria"/>
          <w:sz w:val="24"/>
        </w:rPr>
      </w:pPr>
      <w:r>
        <w:rPr>
          <w:rFonts w:ascii="Cambria" w:hAnsi="Cambria"/>
          <w:sz w:val="24"/>
        </w:rPr>
        <w:t>But we must now contemplate the rich and countless blessings with which the goodness of God, who cares for all He has created, has filled this very misery of the human race, which reflects His retributive justice. That first blessing which He pronounced before the fall, when He said, "Increase, and multiply, and replenish the earth,"</w:t>
      </w:r>
      <w:r>
        <w:rPr>
          <w:rFonts w:ascii="Cambria" w:hAnsi="Cambria"/>
          <w:sz w:val="24"/>
          <w:vertAlign w:val="superscript"/>
        </w:rPr>
        <w:t>11</w:t>
      </w:r>
      <w:r>
        <w:rPr>
          <w:rFonts w:ascii="Cambria" w:hAnsi="Cambria"/>
          <w:sz w:val="24"/>
        </w:rPr>
        <w:t xml:space="preserve"> He did not inhibit after man had sinned, but the fecundity originally</w:t>
      </w:r>
    </w:p>
    <w:p w14:paraId="37E66F88" w14:textId="77777777" w:rsidR="00000000" w:rsidRDefault="00000000">
      <w:pPr>
        <w:kinsoku w:val="0"/>
        <w:overflowPunct w:val="0"/>
        <w:autoSpaceDE/>
        <w:autoSpaceDN/>
        <w:adjustRightInd/>
        <w:spacing w:before="144" w:line="215" w:lineRule="exact"/>
        <w:textAlignment w:val="baseline"/>
        <w:rPr>
          <w:rFonts w:ascii="Cambria" w:hAnsi="Cambria"/>
        </w:rPr>
      </w:pPr>
      <w:r>
        <w:rPr>
          <w:noProof/>
        </w:rPr>
        <w:pict w14:anchorId="5C432980">
          <v:line id="_x0000_s1029" style="position:absolute;z-index:4;mso-wrap-distance-left:0;mso-wrap-distance-right:0;mso-position-horizontal-relative:page;mso-position-vertical-relative:page" from="89.1pt,678.95pt" to="234.3pt,678.95pt" o:allowincell="f" strokeweight=".7pt">
            <w10:wrap type="square" anchorx="page" anchory="page"/>
          </v:line>
        </w:pict>
      </w:r>
      <w:r>
        <w:rPr>
          <w:rFonts w:ascii="Cambria" w:hAnsi="Cambria"/>
          <w:sz w:val="13"/>
        </w:rPr>
        <w:t xml:space="preserve">9 </w:t>
      </w:r>
      <w:r>
        <w:rPr>
          <w:rFonts w:ascii="Cambria" w:hAnsi="Cambria"/>
        </w:rPr>
        <w:t>A Roman orator, lawyer, and philosopher.</w:t>
      </w:r>
    </w:p>
    <w:p w14:paraId="1E518495" w14:textId="77777777" w:rsidR="00000000" w:rsidRDefault="00000000">
      <w:pPr>
        <w:kinsoku w:val="0"/>
        <w:overflowPunct w:val="0"/>
        <w:autoSpaceDE/>
        <w:autoSpaceDN/>
        <w:adjustRightInd/>
        <w:spacing w:before="16" w:line="219" w:lineRule="exact"/>
        <w:textAlignment w:val="baseline"/>
        <w:rPr>
          <w:rFonts w:ascii="Cambria" w:hAnsi="Cambria"/>
        </w:rPr>
      </w:pPr>
      <w:r>
        <w:rPr>
          <w:rFonts w:ascii="Cambria" w:hAnsi="Cambria"/>
          <w:sz w:val="13"/>
        </w:rPr>
        <w:t xml:space="preserve">10 </w:t>
      </w:r>
      <w:r>
        <w:rPr>
          <w:rFonts w:ascii="Cambria" w:hAnsi="Cambria"/>
        </w:rPr>
        <w:t>Polytheists.</w:t>
      </w:r>
    </w:p>
    <w:p w14:paraId="3858093E" w14:textId="77777777" w:rsidR="00000000" w:rsidRDefault="00000000">
      <w:pPr>
        <w:kinsoku w:val="0"/>
        <w:overflowPunct w:val="0"/>
        <w:autoSpaceDE/>
        <w:autoSpaceDN/>
        <w:adjustRightInd/>
        <w:spacing w:before="15" w:line="209" w:lineRule="exact"/>
        <w:textAlignment w:val="baseline"/>
        <w:rPr>
          <w:rFonts w:ascii="Cambria" w:hAnsi="Cambria"/>
        </w:rPr>
      </w:pPr>
      <w:r>
        <w:rPr>
          <w:rFonts w:ascii="Cambria" w:hAnsi="Cambria"/>
          <w:sz w:val="13"/>
        </w:rPr>
        <w:t xml:space="preserve">11 </w:t>
      </w:r>
      <w:r>
        <w:rPr>
          <w:rFonts w:ascii="Cambria" w:hAnsi="Cambria"/>
        </w:rPr>
        <w:t>Genesis 1:28.</w:t>
      </w:r>
    </w:p>
    <w:p w14:paraId="24676372" w14:textId="77777777" w:rsidR="00000000" w:rsidRDefault="00000000">
      <w:pPr>
        <w:widowControl/>
        <w:rPr>
          <w:sz w:val="24"/>
        </w:rPr>
        <w:sectPr w:rsidR="00000000">
          <w:pgSz w:w="12240" w:h="15840"/>
          <w:pgMar w:top="720" w:right="1758" w:bottom="1044" w:left="1782" w:header="720" w:footer="720" w:gutter="0"/>
          <w:cols w:space="720"/>
          <w:noEndnote/>
        </w:sectPr>
      </w:pPr>
    </w:p>
    <w:p w14:paraId="2D5ED0AD" w14:textId="77777777" w:rsidR="00000000" w:rsidRDefault="00000000">
      <w:pPr>
        <w:kinsoku w:val="0"/>
        <w:overflowPunct w:val="0"/>
        <w:autoSpaceDE/>
        <w:autoSpaceDN/>
        <w:adjustRightInd/>
        <w:spacing w:before="28" w:line="227" w:lineRule="exact"/>
        <w:jc w:val="right"/>
        <w:textAlignment w:val="baseline"/>
      </w:pPr>
      <w:r>
        <w:lastRenderedPageBreak/>
        <w:t>5</w:t>
      </w:r>
    </w:p>
    <w:p w14:paraId="29784288" w14:textId="77777777" w:rsidR="00000000" w:rsidRDefault="00000000">
      <w:pPr>
        <w:kinsoku w:val="0"/>
        <w:overflowPunct w:val="0"/>
        <w:autoSpaceDE/>
        <w:autoSpaceDN/>
        <w:adjustRightInd/>
        <w:spacing w:before="491" w:line="281" w:lineRule="exact"/>
        <w:jc w:val="both"/>
        <w:textAlignment w:val="baseline"/>
        <w:rPr>
          <w:rFonts w:ascii="Cambria" w:hAnsi="Cambria"/>
          <w:spacing w:val="-1"/>
          <w:sz w:val="16"/>
        </w:rPr>
      </w:pPr>
      <w:r>
        <w:rPr>
          <w:rFonts w:ascii="Cambria" w:hAnsi="Cambria"/>
          <w:spacing w:val="-1"/>
          <w:sz w:val="24"/>
        </w:rPr>
        <w:t>bestowed remained in the condemned stock; and the vice of sin, which has involved us in the necessity of dying, has yet not deprived us of that wonderful power of seed, or rather of that still more marvellous power by which seed is produced, and which seems to be as it were inwrought and inwoven in the human body. But in this river, as I may call it, or torrent of the human race, both elements are carried along together—both the evil which is derived from him who begets, and the good which is bestowed by Him who creates us. In the original evil there are two things, sin and punishment; in the original good, there are two other things, propagation and conformation. But of the evils, of which the one, sin, arose from our audacity, and the other, punishment, from God's judgment, we have already said as much as suits our present purpose. I mean now to speak of the blessings which God has conferred or still confers upon our nature, vitiated and condemned as it is. For in condemning it He did not withdraw all that He had given it, else it had been annihilated; neither did He, in penally subjecting it to the devil, remove it beyond His own power; for not even the devil himself is outside of God's government, since the devil's nature subsists only by the supreme Creator who gives being to all that in any form exists.</w:t>
      </w:r>
      <w:r>
        <w:rPr>
          <w:rFonts w:ascii="Cambria" w:hAnsi="Cambria"/>
          <w:spacing w:val="-1"/>
          <w:sz w:val="24"/>
          <w:vertAlign w:val="superscript"/>
        </w:rPr>
        <w:t>12</w:t>
      </w:r>
    </w:p>
    <w:p w14:paraId="059D3267" w14:textId="77777777" w:rsidR="00000000" w:rsidRDefault="00000000">
      <w:pPr>
        <w:kinsoku w:val="0"/>
        <w:overflowPunct w:val="0"/>
        <w:autoSpaceDE/>
        <w:autoSpaceDN/>
        <w:adjustRightInd/>
        <w:spacing w:before="9" w:line="281" w:lineRule="exact"/>
        <w:ind w:firstLine="720"/>
        <w:jc w:val="both"/>
        <w:textAlignment w:val="baseline"/>
        <w:rPr>
          <w:rFonts w:ascii="Cambria" w:hAnsi="Cambria"/>
          <w:sz w:val="24"/>
        </w:rPr>
      </w:pPr>
      <w:r>
        <w:rPr>
          <w:rFonts w:ascii="Cambria" w:hAnsi="Cambria"/>
          <w:sz w:val="24"/>
        </w:rPr>
        <w:t>. . . For even though there were no such thing as copulation, and God wished to fill the earth with human inhabitants, He might create all these as He created one without the help of human generation. And, indeed, even as it is, those who copulate can generate nothing save by the creative energy of God. As, therefore, in respect of that spiritual growth whereby a man is formed to piety and righteousness, the apostle says, "Neither is he that planteth anything, neither he that watereth, but God that giveth the increase,"</w:t>
      </w:r>
      <w:r>
        <w:rPr>
          <w:rFonts w:ascii="Cambria" w:hAnsi="Cambria"/>
          <w:sz w:val="24"/>
          <w:vertAlign w:val="superscript"/>
        </w:rPr>
        <w:t>13</w:t>
      </w:r>
      <w:r>
        <w:rPr>
          <w:rFonts w:ascii="Cambria" w:hAnsi="Cambria"/>
          <w:sz w:val="24"/>
        </w:rPr>
        <w:t xml:space="preserve"> so also it must be said that it is not he that generates that is anything, but God that giveth the essential form; that it is not the mother who carries and nurses the fruit of her womb that is anything, but God that giveth the increase. For He alone, by that energy wherewith "He worketh hitherto," causes the seed to develop, and to evolve from certain secret and invisible folds into the visible forms of beauty which we see. He alone, coupling and connecting in some wonderful fashion the spiritual and corporeal natures, the one to command, the other to obey, makes a living being. And this work of His is so great and wonderful, that not only man, who is a rational animal, and consequently more excellent than all other animals of the earth, but even the most diminutive insect, cannot be considered attentively without astonishment and without praising the Creator.</w:t>
      </w:r>
    </w:p>
    <w:p w14:paraId="7AA34878" w14:textId="77777777" w:rsidR="00000000" w:rsidRDefault="00000000">
      <w:pPr>
        <w:kinsoku w:val="0"/>
        <w:overflowPunct w:val="0"/>
        <w:autoSpaceDE/>
        <w:autoSpaceDN/>
        <w:adjustRightInd/>
        <w:spacing w:before="3" w:after="355" w:line="281" w:lineRule="exact"/>
        <w:ind w:firstLine="720"/>
        <w:jc w:val="both"/>
        <w:textAlignment w:val="baseline"/>
        <w:rPr>
          <w:rFonts w:ascii="Cambria" w:hAnsi="Cambria"/>
          <w:sz w:val="24"/>
        </w:rPr>
      </w:pPr>
      <w:r>
        <w:rPr>
          <w:rFonts w:ascii="Cambria" w:hAnsi="Cambria"/>
          <w:sz w:val="24"/>
        </w:rPr>
        <w:t>It is He, then, who has given to the human soul a mind, in which reason and understanding lie as it were asleep during infancy, and as if they were not, destined, however, to be awakened and exercised as years increase, so as to become capable of knowledge and of receiving instruction, fit to understand what is true and to love what is good. It is by this capacity the soul drinks in wisdom, and becomes endowed with those virtues by which, in prudence, fortitude, temperance, and righteousness, it makes war upon error and the other inborn vices, and conquers them by fixing its desires upon no other object than the supreme and unchangeable God. And even</w:t>
      </w:r>
    </w:p>
    <w:p w14:paraId="6520267E" w14:textId="77777777" w:rsidR="00000000" w:rsidRDefault="00000000">
      <w:pPr>
        <w:kinsoku w:val="0"/>
        <w:overflowPunct w:val="0"/>
        <w:autoSpaceDE/>
        <w:autoSpaceDN/>
        <w:adjustRightInd/>
        <w:spacing w:before="128" w:line="233" w:lineRule="exact"/>
        <w:ind w:right="360"/>
        <w:textAlignment w:val="baseline"/>
        <w:rPr>
          <w:rFonts w:ascii="Cambria" w:hAnsi="Cambria"/>
        </w:rPr>
      </w:pPr>
      <w:r>
        <w:rPr>
          <w:noProof/>
        </w:rPr>
        <w:pict w14:anchorId="179BE8B2">
          <v:line id="_x0000_s1030" style="position:absolute;z-index:5;mso-wrap-distance-left:0;mso-wrap-distance-right:0;mso-position-horizontal-relative:page;mso-position-vertical-relative:page" from="88.85pt,667.45pt" to="234.3pt,667.45pt" o:allowincell="f" strokeweight=".95pt">
            <w10:wrap type="square" anchorx="page" anchory="page"/>
          </v:line>
        </w:pict>
      </w:r>
      <w:r>
        <w:rPr>
          <w:rFonts w:ascii="Cambria" w:hAnsi="Cambria"/>
          <w:sz w:val="14"/>
        </w:rPr>
        <w:t xml:space="preserve">12 </w:t>
      </w:r>
      <w:r>
        <w:rPr>
          <w:rFonts w:ascii="Cambria" w:hAnsi="Cambria"/>
        </w:rPr>
        <w:t>This follows from Augustine’s doctrine of evil, which he considers merely the absence of good. Moreover, even the most evil (i.e. defective) creatures retain some good qualities, since they were created by God.</w:t>
      </w:r>
    </w:p>
    <w:p w14:paraId="1D719634" w14:textId="77777777" w:rsidR="00000000" w:rsidRDefault="00000000">
      <w:pPr>
        <w:kinsoku w:val="0"/>
        <w:overflowPunct w:val="0"/>
        <w:autoSpaceDE/>
        <w:autoSpaceDN/>
        <w:adjustRightInd/>
        <w:spacing w:before="17" w:line="210" w:lineRule="exact"/>
        <w:textAlignment w:val="baseline"/>
        <w:rPr>
          <w:rFonts w:ascii="Cambria" w:hAnsi="Cambria"/>
        </w:rPr>
      </w:pPr>
      <w:r>
        <w:rPr>
          <w:rFonts w:ascii="Cambria" w:hAnsi="Cambria"/>
          <w:sz w:val="14"/>
        </w:rPr>
        <w:t xml:space="preserve">13 </w:t>
      </w:r>
      <w:r>
        <w:rPr>
          <w:rFonts w:ascii="Cambria" w:hAnsi="Cambria"/>
        </w:rPr>
        <w:t>1 Corinthians 3:7.</w:t>
      </w:r>
    </w:p>
    <w:p w14:paraId="299C07FB" w14:textId="77777777" w:rsidR="00000000" w:rsidRDefault="00000000">
      <w:pPr>
        <w:widowControl/>
        <w:rPr>
          <w:sz w:val="24"/>
        </w:rPr>
        <w:sectPr w:rsidR="00000000">
          <w:pgSz w:w="12240" w:h="15840"/>
          <w:pgMar w:top="700" w:right="1763" w:bottom="1044" w:left="1777" w:header="720" w:footer="720" w:gutter="0"/>
          <w:cols w:space="720"/>
          <w:noEndnote/>
        </w:sectPr>
      </w:pPr>
    </w:p>
    <w:p w14:paraId="61EAFFC6" w14:textId="77777777" w:rsidR="00000000" w:rsidRDefault="00000000">
      <w:pPr>
        <w:kinsoku w:val="0"/>
        <w:overflowPunct w:val="0"/>
        <w:autoSpaceDE/>
        <w:autoSpaceDN/>
        <w:adjustRightInd/>
        <w:spacing w:before="28" w:line="227" w:lineRule="exact"/>
        <w:jc w:val="right"/>
        <w:textAlignment w:val="baseline"/>
      </w:pPr>
      <w:r>
        <w:lastRenderedPageBreak/>
        <w:t>6</w:t>
      </w:r>
    </w:p>
    <w:p w14:paraId="0F6335BC" w14:textId="77777777" w:rsidR="00000000" w:rsidRDefault="00000000">
      <w:pPr>
        <w:kinsoku w:val="0"/>
        <w:overflowPunct w:val="0"/>
        <w:autoSpaceDE/>
        <w:autoSpaceDN/>
        <w:adjustRightInd/>
        <w:spacing w:before="499" w:line="281" w:lineRule="exact"/>
        <w:jc w:val="both"/>
        <w:textAlignment w:val="baseline"/>
        <w:rPr>
          <w:rFonts w:ascii="Cambria" w:hAnsi="Cambria"/>
          <w:spacing w:val="1"/>
          <w:sz w:val="24"/>
        </w:rPr>
      </w:pPr>
      <w:r>
        <w:rPr>
          <w:rFonts w:ascii="Cambria" w:hAnsi="Cambria"/>
          <w:spacing w:val="1"/>
          <w:sz w:val="24"/>
        </w:rPr>
        <w:t>though this be not uniformly the result, yet who can competently utter or even conceive the grandeur of this work of the Almighty, and the unspeakable boon He has conferred upon our rational nature, by giving us even the capacity of such attainment? For over and above those arts which are called virtues, and which teach us how we may spend our life well, and attain to endless happiness—arts which are given to the children of the promise and the kingdom by the sole grace of God which is in Christ—has not the genius of man invented and applied countless astonishing arts, partly the result of necessity, partly the result of exuberant invention, so that this vigor of mind, which is so active in the discovery not merely of superfluous but even of dangerous and destructive things, betokens an inexhaustible wealth in the nature which can invent, learn, or employ such arts? What wonderful—one might say stupefying—advances has human industry made in the arts of weaving and building, of agriculture and navigation! With what endless variety are designs in pottery, painting, and sculpture produced, and with what skill executed! What wonderful spectacles are exhibited in the theatres, which those who have not seen them cannot credit! How skillful the contrivances for catching, killing, or taming wild beasts! And for the injury of men, also, how many kinds of poisons, weapons, engines of destruction, have been invented, while for the preservation or restoration of health the appliances and remedies are infinite! To provoke appetite and please the palate, what a variety of seasonings have been concocted! To express and gain entrance for thoughts, what a multitude and variety of signs there are, among which speaking and writing hold the first place! What ornaments has eloquence at command to delight the mind! What wealth of song is there to captivate the ear! How many musical instruments and strains of harmony have been devised! What skill has been attained in measures and numbers! With what sagacity have the movements and connections of the stars been discovered! Who could tell the thought that has been spent upon nature, even though, despairing of recounting it in detail, he endeavored only to give a general view of it? In fine, even the defence of errors and misapprehensions, which has illustrated the genius of heretics and philosophers, cannot be sufficiently declared. For at present it is the nature of the human mind which adorns this mortal life which we are extolling, and not the faith and the way of truth which lead to immortality. And since this great nature has certainly been created by the true and supreme God, who administers all things He has made with absolute power and justice, it could never have fallen into these miseries, nor have gone out of them to miseries eternal—saving only those who are redeemed—had not an exceeding great sin been found in the first man from whom the rest have sprung.</w:t>
      </w:r>
    </w:p>
    <w:p w14:paraId="6C1128DD" w14:textId="77777777" w:rsidR="00000000" w:rsidRDefault="00000000">
      <w:pPr>
        <w:kinsoku w:val="0"/>
        <w:overflowPunct w:val="0"/>
        <w:autoSpaceDE/>
        <w:autoSpaceDN/>
        <w:adjustRightInd/>
        <w:spacing w:before="6" w:line="281" w:lineRule="exact"/>
        <w:ind w:firstLine="720"/>
        <w:jc w:val="both"/>
        <w:textAlignment w:val="baseline"/>
        <w:rPr>
          <w:rFonts w:ascii="Cambria" w:hAnsi="Cambria"/>
          <w:sz w:val="24"/>
        </w:rPr>
      </w:pPr>
      <w:r>
        <w:rPr>
          <w:rFonts w:ascii="Cambria" w:hAnsi="Cambria"/>
          <w:sz w:val="24"/>
        </w:rPr>
        <w:t>Moreover, even in the body, though it dies like that of the beasts, and is in many ways weaker than theirs, what goodness of God, what providence of the great Creator, is apparent! The organs of sense and the rest of the members, are not they so placed, the appearance, and form, and stature of the body as a whole, is it not so fashioned, as to indicate that it was made for the service of a reasonable soul? Man has not been created stooping towards the earth, like the irrational animals; but his bodily form, erect and looking heavenwards, admonishes him to mind the things that are above. Then the marvellous nimbleness which has been given to the tongue and the hands, fitting them to speak, and write, and execute so many duties, and</w:t>
      </w:r>
    </w:p>
    <w:p w14:paraId="69598FA2" w14:textId="77777777" w:rsidR="00000000" w:rsidRDefault="00000000">
      <w:pPr>
        <w:widowControl/>
        <w:rPr>
          <w:sz w:val="24"/>
        </w:rPr>
        <w:sectPr w:rsidR="00000000">
          <w:pgSz w:w="12240" w:h="15840"/>
          <w:pgMar w:top="700" w:right="1763" w:bottom="1044" w:left="1777" w:header="720" w:footer="720" w:gutter="0"/>
          <w:cols w:space="720"/>
          <w:noEndnote/>
        </w:sectPr>
      </w:pPr>
    </w:p>
    <w:p w14:paraId="2BE822AE" w14:textId="77777777" w:rsidR="00000000" w:rsidRDefault="00000000">
      <w:pPr>
        <w:kinsoku w:val="0"/>
        <w:overflowPunct w:val="0"/>
        <w:autoSpaceDE/>
        <w:autoSpaceDN/>
        <w:adjustRightInd/>
        <w:spacing w:before="8" w:line="225" w:lineRule="exact"/>
        <w:jc w:val="right"/>
        <w:textAlignment w:val="baseline"/>
      </w:pPr>
      <w:r>
        <w:lastRenderedPageBreak/>
        <w:t>7</w:t>
      </w:r>
    </w:p>
    <w:p w14:paraId="0387251D" w14:textId="77777777" w:rsidR="00000000" w:rsidRDefault="00000000">
      <w:pPr>
        <w:kinsoku w:val="0"/>
        <w:overflowPunct w:val="0"/>
        <w:autoSpaceDE/>
        <w:autoSpaceDN/>
        <w:adjustRightInd/>
        <w:spacing w:before="502" w:line="281" w:lineRule="exact"/>
        <w:jc w:val="both"/>
        <w:textAlignment w:val="baseline"/>
        <w:rPr>
          <w:rFonts w:ascii="Cambria" w:hAnsi="Cambria"/>
          <w:spacing w:val="1"/>
          <w:sz w:val="16"/>
        </w:rPr>
      </w:pPr>
      <w:r>
        <w:rPr>
          <w:rFonts w:ascii="Cambria" w:hAnsi="Cambria"/>
          <w:spacing w:val="1"/>
          <w:sz w:val="24"/>
        </w:rPr>
        <w:t>practise so many arts, does it not prove the excellence of the soul for which such an assistant was provided? And even apart from its adaptation to the work required of it, there is such a symmetry in its various parts, and so beautiful a proportion maintained, that one is at a loss to decide whether, in creating the body, greater regard was paid to utility or to beauty. Assuredly no part of the body has been created for the sake of utility which does not also contribute something to its beauty. And this would be all the more apparent, if we knew more precisely how all its parts are connected and adapted to one another, and were not limited in our observations to what appears on the surface; for as to what is covered up and hidden from our view, the intricate web of veins and nerves, the vital parts of all that lies under the skin, no one can discover it. For although, with a cruel zeal for science, some medical men, who are called anatomists, have dissected the bodies of the dead, and sometimes even of sick persons who died under their knives, and have inhumanly pried into the secrets of the human body to learn the nature of the disease and its exact seat, and how it might be cured, yet those relations of which I speak, and which form the concord, or, as the Greeks call it, "harmony," of the whole body outside and in, as of some instrument, no one has been able to discover, because no one has been audacious enough to seek for them. But if these could be known, then even the inward parts, which seem to have no beauty, would so delight us with their exquisite fitness, as to afford a profounder satisfaction to the mind— and the eyes are but its ministers—than the obvious beauty which gratifies the eye. There are some things, too, which have such a place in the body, that they obviously serve no useful purpose, but are solely for beauty, as e.g. the teats on a man's breast, or the beard on his face; for that this is for ornament, and not for protection, is proved by the bare faces of women, who ought rather, as the weaker sex, to enjoy such a defence. If, therefore, of all those members which are exposed to our view, there is certainly not one in which beauty is sacrificed to utility, while there are some which serve no purpose but only beauty, I think it can readily be concluded that in the creation of the human body comeliness was more regarded than necessity. In truth, necessity is a transitory thing; and the time is coming when we shall enjoy one another's beauty without any lust—a condition which will specially redound to the praise of the Creator, who, as it is said in the psalm, has "put on praise and comeliness."</w:t>
      </w:r>
      <w:r>
        <w:rPr>
          <w:rFonts w:ascii="Cambria" w:hAnsi="Cambria"/>
          <w:spacing w:val="1"/>
          <w:sz w:val="24"/>
          <w:vertAlign w:val="superscript"/>
        </w:rPr>
        <w:t>14</w:t>
      </w:r>
    </w:p>
    <w:p w14:paraId="72A769FA" w14:textId="77777777" w:rsidR="00000000" w:rsidRDefault="00000000">
      <w:pPr>
        <w:kinsoku w:val="0"/>
        <w:overflowPunct w:val="0"/>
        <w:autoSpaceDE/>
        <w:autoSpaceDN/>
        <w:adjustRightInd/>
        <w:spacing w:before="5" w:after="201" w:line="281" w:lineRule="exact"/>
        <w:ind w:firstLine="720"/>
        <w:jc w:val="both"/>
        <w:textAlignment w:val="baseline"/>
        <w:rPr>
          <w:rFonts w:ascii="Cambria" w:hAnsi="Cambria"/>
          <w:sz w:val="24"/>
        </w:rPr>
      </w:pPr>
      <w:r>
        <w:rPr>
          <w:rFonts w:ascii="Cambria" w:hAnsi="Cambria"/>
          <w:sz w:val="24"/>
        </w:rPr>
        <w:t>How can I tell of the rest of creation, with all its beauty and utility, which the divine goodness has given to man to please his eye and serve his purposes, condemned though he is, and hurled into these labors and miseries? Shall I speak of the manifold and various loveliness of sky, and earth, and sea; of the plentiful supply and wonderful qualities of the light; of sun, moon, and stars; of the shade of trees; of the colors and perfume of flowers; of the multitude of birds, all differing in plumage and in song; of the variety of animals, of which the smallest in size are often the most wonderful—the works of ants and bees astonishing us more than the huge bodies of whales? Shall I speak of the sea, which itself is so grand a spectacle, when it arrays itself as it were in vestures of various colors, now running through every shade of green, and again becoming purple or blue? Is it not delightful to look at it in</w:t>
      </w:r>
    </w:p>
    <w:p w14:paraId="1B998E9D" w14:textId="77777777" w:rsidR="00000000" w:rsidRDefault="00000000">
      <w:pPr>
        <w:kinsoku w:val="0"/>
        <w:overflowPunct w:val="0"/>
        <w:autoSpaceDE/>
        <w:autoSpaceDN/>
        <w:adjustRightInd/>
        <w:spacing w:before="141" w:line="213" w:lineRule="exact"/>
        <w:textAlignment w:val="baseline"/>
        <w:rPr>
          <w:rFonts w:ascii="Cambria" w:hAnsi="Cambria"/>
        </w:rPr>
      </w:pPr>
      <w:r>
        <w:rPr>
          <w:noProof/>
        </w:rPr>
        <w:pict w14:anchorId="533ABC4B">
          <v:line id="_x0000_s1031" style="position:absolute;z-index:6;mso-wrap-distance-left:0;mso-wrap-distance-right:0;mso-position-horizontal-relative:page;mso-position-vertical-relative:page" from="89.1pt,702.5pt" to="234.3pt,702.5pt" o:allowincell="f" strokeweight=".95pt">
            <w10:wrap type="square" anchorx="page" anchory="page"/>
          </v:line>
        </w:pict>
      </w:r>
      <w:r>
        <w:rPr>
          <w:rFonts w:ascii="Cambria" w:hAnsi="Cambria"/>
          <w:sz w:val="13"/>
        </w:rPr>
        <w:t xml:space="preserve">14 </w:t>
      </w:r>
      <w:r>
        <w:rPr>
          <w:rFonts w:ascii="Cambria" w:hAnsi="Cambria"/>
        </w:rPr>
        <w:t>Psalms 114:1.</w:t>
      </w:r>
    </w:p>
    <w:p w14:paraId="6D00DB00" w14:textId="77777777" w:rsidR="00000000" w:rsidRDefault="00000000">
      <w:pPr>
        <w:widowControl/>
        <w:rPr>
          <w:sz w:val="24"/>
        </w:rPr>
        <w:sectPr w:rsidR="00000000">
          <w:pgSz w:w="12240" w:h="15840"/>
          <w:pgMar w:top="720" w:right="1758" w:bottom="1024" w:left="1782" w:header="720" w:footer="720" w:gutter="0"/>
          <w:cols w:space="720"/>
          <w:noEndnote/>
        </w:sectPr>
      </w:pPr>
    </w:p>
    <w:p w14:paraId="54DE7128" w14:textId="77777777" w:rsidR="00000000" w:rsidRDefault="00000000">
      <w:pPr>
        <w:kinsoku w:val="0"/>
        <w:overflowPunct w:val="0"/>
        <w:autoSpaceDE/>
        <w:autoSpaceDN/>
        <w:adjustRightInd/>
        <w:spacing w:before="8" w:line="225" w:lineRule="exact"/>
        <w:jc w:val="right"/>
        <w:textAlignment w:val="baseline"/>
      </w:pPr>
      <w:r>
        <w:lastRenderedPageBreak/>
        <w:t>8</w:t>
      </w:r>
    </w:p>
    <w:p w14:paraId="74A7E392" w14:textId="77777777" w:rsidR="00000000" w:rsidRDefault="00000000">
      <w:pPr>
        <w:kinsoku w:val="0"/>
        <w:overflowPunct w:val="0"/>
        <w:autoSpaceDE/>
        <w:autoSpaceDN/>
        <w:adjustRightInd/>
        <w:spacing w:before="503" w:after="4420" w:line="281" w:lineRule="exact"/>
        <w:jc w:val="both"/>
        <w:textAlignment w:val="baseline"/>
        <w:rPr>
          <w:rFonts w:ascii="Cambria" w:hAnsi="Cambria"/>
          <w:spacing w:val="1"/>
          <w:sz w:val="24"/>
        </w:rPr>
      </w:pPr>
      <w:r>
        <w:rPr>
          <w:rFonts w:ascii="Cambria" w:hAnsi="Cambria"/>
          <w:spacing w:val="1"/>
          <w:sz w:val="24"/>
        </w:rPr>
        <w:t>storm, and experience the soothing complacency which it inspires, by suggesting that we ourselves are not tossed and shipwrecked? What shall I say of the numberless kinds of food to alleviate hunger, and the variety of seasonings to stimulate appetite which are scattered everywhere by nature, and for which we are not indebted to the art of cookery? How many natural appliances are there for preserving and restoring health! How grateful is the alternation of day and night! How pleasant the breezes that cool the air! How abundant the supply of clothing furnished us by trees and animals! Who can enumerate all the blessings we enjoy? If I were to attempt to detail and unfold only these few which I have indicated in the mass, such an enumeration would fill a volume. And all these are but the solace of the wretched and condemned, not the rewards of the blessed. What then shall these rewards be, if such be the blessings of a condemned state? What will He give to those whom He has predestined to life, who has given such things even to those whom He has predestined to death? What blessings will He in the blessed life shower upon those for whom, even in this state of misery, He has been willing that His only-begotten Son should endure such sufferings even to death? Thus the apostle reasons concerning those who are predestined to that kingdom: "He that spared not His own Son, but delivered Him up for us all, how shall He not with Him also give us all things?"</w:t>
      </w:r>
      <w:r>
        <w:rPr>
          <w:rFonts w:ascii="Cambria" w:hAnsi="Cambria"/>
          <w:spacing w:val="1"/>
          <w:sz w:val="24"/>
          <w:vertAlign w:val="superscript"/>
        </w:rPr>
        <w:t>15</w:t>
      </w:r>
      <w:r>
        <w:rPr>
          <w:rFonts w:ascii="Cambria" w:hAnsi="Cambria"/>
          <w:spacing w:val="1"/>
          <w:sz w:val="24"/>
        </w:rPr>
        <w:t xml:space="preserve"> When this promise is fulfilled, what shall we be? What blessings shall we receive in that kingdom, since already we have received as the pledge of them Christ's dying? In what condition shall the spirit of man be, when it has no longer any vice at all; when it neither yields to any, nor is in bondage to any, nor has to make war against any, but is perfected, and enjoys undisturbed peace with itself? Shall it not then know all things with certainty, and without any labor or error, when unhindered and joyfully it drinks the wisdom of God at the fountain</w:t>
      </w:r>
      <w:r>
        <w:rPr>
          <w:rFonts w:ascii="Cambria" w:hAnsi="Cambria"/>
          <w:spacing w:val="1"/>
          <w:sz w:val="24"/>
        </w:rPr>
        <w:softHyphen/>
        <w:t>head? What shall the body be, when it is in every respect subject to the spirit, from which it shall draw a life so sufficient, as to stand in need of no other nutriment? For it shall no longer be animal, but spiritual, having indeed the substance of flesh, but without any fleshly corruption.</w:t>
      </w:r>
    </w:p>
    <w:p w14:paraId="67D24249" w14:textId="77777777" w:rsidR="00000000" w:rsidRDefault="00000000">
      <w:pPr>
        <w:widowControl/>
        <w:rPr>
          <w:sz w:val="24"/>
        </w:rPr>
        <w:sectPr w:rsidR="00000000">
          <w:pgSz w:w="12240" w:h="15840"/>
          <w:pgMar w:top="720" w:right="1763" w:bottom="1024" w:left="1777" w:header="720" w:footer="720" w:gutter="0"/>
          <w:cols w:space="720"/>
          <w:noEndnote/>
        </w:sectPr>
      </w:pPr>
    </w:p>
    <w:p w14:paraId="0845DA3E" w14:textId="77777777" w:rsidR="00F308A6" w:rsidRDefault="00000000">
      <w:pPr>
        <w:kinsoku w:val="0"/>
        <w:overflowPunct w:val="0"/>
        <w:autoSpaceDE/>
        <w:autoSpaceDN/>
        <w:adjustRightInd/>
        <w:spacing w:before="140" w:line="213" w:lineRule="exact"/>
        <w:textAlignment w:val="baseline"/>
        <w:rPr>
          <w:rFonts w:ascii="Cambria" w:hAnsi="Cambria"/>
        </w:rPr>
      </w:pPr>
      <w:r>
        <w:rPr>
          <w:noProof/>
        </w:rPr>
        <w:pict w14:anchorId="0F567BF7">
          <v:line id="_x0000_s1032" style="position:absolute;z-index:7;mso-wrap-distance-left:0;mso-wrap-distance-right:0;mso-position-horizontal-relative:page;mso-position-vertical-relative:page" from="88.85pt,702.5pt" to="235.05pt,702.5pt" o:allowincell="f" strokeweight=".95pt">
            <w10:wrap type="square" anchorx="page" anchory="page"/>
          </v:line>
        </w:pict>
      </w:r>
      <w:r>
        <w:rPr>
          <w:rFonts w:ascii="Cambria" w:hAnsi="Cambria"/>
          <w:sz w:val="13"/>
        </w:rPr>
        <w:t xml:space="preserve">15 </w:t>
      </w:r>
      <w:r>
        <w:rPr>
          <w:rFonts w:ascii="Cambria" w:hAnsi="Cambria"/>
        </w:rPr>
        <w:t>Romans 8:32.</w:t>
      </w:r>
    </w:p>
    <w:sectPr w:rsidR="00F308A6">
      <w:type w:val="continuous"/>
      <w:pgSz w:w="12240" w:h="15840"/>
      <w:pgMar w:top="720" w:right="7540" w:bottom="1024" w:left="17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MrMwMTA2sjA3NDFT0lEKTi0uzszPAykwrAUA3uKoBywAAAA="/>
  </w:docVars>
  <w:rsids>
    <w:rsidRoot w:val="00C436A5"/>
    <w:rsid w:val="00C436A5"/>
    <w:rsid w:val="00F3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068AEADA"/>
  <w14:defaultImageDpi w14:val="0"/>
  <w15:docId w15:val="{7DBF9072-E143-4251-BEC6-7E2A4CEE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rivox.org/the-city-of-god-by-st-augustine-of-hippo/" TargetMode="External"/><Relationship Id="rId4" Type="http://schemas.openxmlformats.org/officeDocument/2006/relationships/hyperlink" Target="http://www.ccel.org/ccel/schaff/npnf102.i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4609</Words>
  <Characters>21575</Characters>
  <Application>Microsoft Office Word</Application>
  <DocSecurity>0</DocSecurity>
  <Lines>353</Lines>
  <Paragraphs>60</Paragraphs>
  <ScaleCrop>false</ScaleCrop>
  <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Daly </dc:creator>
  <cp:keywords/>
  <dc:description/>
  <cp:lastModifiedBy>Donald Campbell</cp:lastModifiedBy>
  <cp:revision>2</cp:revision>
  <dcterms:created xsi:type="dcterms:W3CDTF">2023-04-28T03:41:00Z</dcterms:created>
  <dcterms:modified xsi:type="dcterms:W3CDTF">2023-04-28T03:41:00Z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30491a972738d6ed96f0eba6d319b729cf3ce805ccbc9ee3d0056c59ef0a982a</vt:lpwstr>
  </property>
</Properties>
</file>